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好支书—邵明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邵明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1982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6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2008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12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杭州民生药业有限公司生产一部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党支部书记、</w:t>
      </w:r>
      <w:r>
        <w:rPr>
          <w:rFonts w:hint="eastAsia" w:ascii="仿宋" w:hAnsi="仿宋" w:eastAsia="仿宋" w:cs="仿宋"/>
          <w:w w:val="100"/>
          <w:sz w:val="32"/>
          <w:szCs w:val="32"/>
        </w:rPr>
        <w:t>技术经理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将支部主题党日活动与生产紧密结合，发动党员，利用休息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对生产线各个工序查找漏液问题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，成功</w:t>
      </w:r>
      <w:r>
        <w:rPr>
          <w:rFonts w:hint="eastAsia" w:ascii="仿宋" w:hAnsi="仿宋" w:eastAsia="仿宋" w:cs="仿宋"/>
          <w:sz w:val="32"/>
          <w:szCs w:val="32"/>
        </w:rPr>
        <w:t>解决25处。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2017年，</w:t>
      </w:r>
      <w:r>
        <w:rPr>
          <w:rFonts w:hint="eastAsia" w:ascii="仿宋" w:hAnsi="仿宋" w:eastAsia="仿宋" w:cs="仿宋"/>
          <w:sz w:val="32"/>
          <w:szCs w:val="32"/>
        </w:rPr>
        <w:t>面对部门GMP认证期间车间检查难度高、生产任务繁重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的困难，他</w:t>
      </w:r>
      <w:r>
        <w:rPr>
          <w:rFonts w:hint="eastAsia" w:ascii="仿宋" w:hAnsi="仿宋" w:eastAsia="仿宋" w:cs="仿宋"/>
          <w:sz w:val="32"/>
          <w:szCs w:val="32"/>
        </w:rPr>
        <w:t>带领支部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</w:rPr>
        <w:t>发挥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模范带头作用，不仅</w:t>
      </w:r>
      <w:r>
        <w:rPr>
          <w:rFonts w:hint="eastAsia" w:ascii="仿宋" w:hAnsi="仿宋" w:eastAsia="仿宋" w:cs="仿宋"/>
          <w:sz w:val="32"/>
          <w:szCs w:val="32"/>
        </w:rPr>
        <w:t>顺利通过GMP认证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市场抽检合格率达100%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，还超额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生产任务。他注重技术创新，团结支部党员，</w:t>
      </w:r>
      <w:r>
        <w:rPr>
          <w:rFonts w:hint="eastAsia" w:ascii="仿宋" w:hAnsi="仿宋" w:eastAsia="仿宋" w:cs="仿宋"/>
          <w:sz w:val="32"/>
          <w:szCs w:val="32"/>
        </w:rPr>
        <w:t>完成并获得软袋新袋型国家级专利一项，降低包材成本4%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约40万元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输液新产品丙谷二肽项目获余杭区科技进步三等奖，丰富了车间产品线，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生产利润率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2E3A6A"/>
    <w:rsid w:val="0D601BE6"/>
    <w:rsid w:val="0E0E3676"/>
    <w:rsid w:val="10CC3BA1"/>
    <w:rsid w:val="17690572"/>
    <w:rsid w:val="200852A5"/>
    <w:rsid w:val="21385067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E833645"/>
    <w:rsid w:val="4EFB3681"/>
    <w:rsid w:val="50D76C80"/>
    <w:rsid w:val="51867685"/>
    <w:rsid w:val="567145AF"/>
    <w:rsid w:val="59BF0BC8"/>
    <w:rsid w:val="5A7253C6"/>
    <w:rsid w:val="5D235893"/>
    <w:rsid w:val="5D454A9C"/>
    <w:rsid w:val="64E47101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2019-04-10T05:05:52Z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