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</w:pP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  <w:t>“新时代 新担当 新作为”杭实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好党员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  <w:t>—</w:t>
      </w:r>
      <w:bookmarkStart w:id="0" w:name="_GoBack"/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蔡志新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蔡志新，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男，1958年3月出生，2014年2月加入中国共产党，杭州三兴工贸有限公司党支部书记、综管部部长。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他任党支部书记以来、为了融入新的工作内容，更快适应新的岗位要求，不断加强党建业务知识学习，熟悉、掌握相关政策并结合实际加以运用。自2017年3月公司董事会作出股权转让的决定后，公司上上下下议论纷纷，职工思想情绪不稳定。作为党支部书记，他结合员工大会、部门会议、支部主题党日活动向大家宣传讲解，做好思想不稳定员工的工作。在整个过程中，未发生过一起纠纷或矛盾，更无人向上级或相关部门的信访事件。保证公司股权变更工作的平稳完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。该同志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爱岗敬业，业务素质好。他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具有丰富的财务管理工作经验，在处理相关业务中，为了节约经费，保证工程质量，始终坚持自己走到一线，亲自参与设计、制定方案，在材料采购中坚持“货比三家”，坚持价格市场化、操作透明化、过程公开化。如市场“小百货”营业房的改造项目，外面三个施工单位报价，最低报价为26万，最高报价为36万元。经过认真仔细分析，决定由公司自己动手。经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他的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努力，该项目完工后，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花费不到9万元，为公司节省资金支出17万元以上。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C4E48"/>
    <w:rsid w:val="508C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2019-04-10T02:53:00Z</dcterms:created>
  <dc:creator>Administrator</dc:creator>
  <cp:lastModifiedBy>Administrator</cp:lastModifiedBy>
  <dcterms:modified xsi:type="dcterms:W3CDTF">2019-04-10T02:53:32Z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