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Default="007D590A" w:rsidP="006A1E3E">
      <w:pPr>
        <w:jc w:val="center"/>
        <w:rPr>
          <w:b/>
          <w:sz w:val="24"/>
          <w:szCs w:val="24"/>
        </w:rPr>
      </w:pPr>
    </w:p>
    <w:p w:rsidR="007D590A" w:rsidRPr="007D590A" w:rsidRDefault="007D590A" w:rsidP="006A1E3E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7D590A" w:rsidRPr="007D590A" w:rsidRDefault="007D590A" w:rsidP="006A1E3E">
      <w:pPr>
        <w:jc w:val="center"/>
        <w:rPr>
          <w:rFonts w:ascii="宋体" w:eastAsia="宋体" w:hAnsi="宋体"/>
          <w:b/>
          <w:sz w:val="24"/>
          <w:szCs w:val="24"/>
        </w:rPr>
      </w:pPr>
      <w:r w:rsidRPr="007D590A">
        <w:rPr>
          <w:rFonts w:ascii="宋体" w:eastAsia="宋体" w:hAnsi="宋体" w:hint="eastAsia"/>
          <w:b/>
          <w:sz w:val="24"/>
          <w:szCs w:val="24"/>
        </w:rPr>
        <w:t>杭二轻房地发[2018]32号</w:t>
      </w:r>
    </w:p>
    <w:p w:rsidR="007D590A" w:rsidRPr="007D590A" w:rsidRDefault="007D590A" w:rsidP="006A1E3E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7D590A" w:rsidRPr="007D590A" w:rsidRDefault="007D590A" w:rsidP="006A1E3E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100F5D" w:rsidRPr="007D590A" w:rsidRDefault="00100F5D" w:rsidP="006A1E3E">
      <w:pPr>
        <w:jc w:val="center"/>
        <w:rPr>
          <w:rFonts w:ascii="宋体" w:eastAsia="宋体" w:hAnsi="宋体"/>
          <w:b/>
          <w:sz w:val="32"/>
          <w:szCs w:val="32"/>
        </w:rPr>
      </w:pPr>
      <w:r w:rsidRPr="007D590A">
        <w:rPr>
          <w:rFonts w:ascii="宋体" w:eastAsia="宋体" w:hAnsi="宋体"/>
          <w:b/>
          <w:sz w:val="32"/>
          <w:szCs w:val="32"/>
        </w:rPr>
        <w:t>关于对二轻房产专项审计意见进行整改的报告</w:t>
      </w:r>
    </w:p>
    <w:p w:rsidR="007D590A" w:rsidRPr="007D590A" w:rsidRDefault="007D590A" w:rsidP="006A1E3E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00F5D" w:rsidRPr="00F659F8" w:rsidRDefault="00100F5D" w:rsidP="008D165E">
      <w:pPr>
        <w:spacing w:line="400" w:lineRule="exact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杭州市审计局：</w:t>
      </w:r>
    </w:p>
    <w:p w:rsidR="00100F5D" w:rsidRPr="00F659F8" w:rsidRDefault="00100F5D" w:rsidP="008D165E">
      <w:pPr>
        <w:widowControl/>
        <w:spacing w:line="400" w:lineRule="exact"/>
        <w:ind w:firstLineChars="212" w:firstLine="678"/>
        <w:outlineLvl w:val="0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根据</w:t>
      </w:r>
      <w:proofErr w:type="gramStart"/>
      <w:r w:rsidRPr="00F659F8">
        <w:rPr>
          <w:rFonts w:ascii="仿宋_GB2312" w:eastAsia="仿宋_GB2312" w:hAnsi="宋体" w:hint="eastAsia"/>
          <w:sz w:val="32"/>
          <w:szCs w:val="28"/>
        </w:rPr>
        <w:t>杭审贸调报</w:t>
      </w:r>
      <w:proofErr w:type="gramEnd"/>
      <w:r w:rsidRPr="00F659F8">
        <w:rPr>
          <w:rFonts w:ascii="仿宋_GB2312" w:eastAsia="仿宋_GB2312" w:hAnsi="宋体" w:hint="eastAsia"/>
          <w:sz w:val="32"/>
          <w:szCs w:val="28"/>
        </w:rPr>
        <w:t>（2018）19号专项审计调查报告中关于二轻房产的审计意见，本公司进行整改如下：</w:t>
      </w:r>
    </w:p>
    <w:p w:rsidR="00100F5D" w:rsidRPr="00A71BF5" w:rsidRDefault="00100F5D" w:rsidP="001C3F83">
      <w:pPr>
        <w:widowControl/>
        <w:spacing w:line="400" w:lineRule="exact"/>
        <w:ind w:firstLineChars="150" w:firstLine="480"/>
        <w:outlineLvl w:val="0"/>
        <w:rPr>
          <w:rFonts w:ascii="仿宋_GB2312" w:eastAsia="仿宋_GB2312" w:hAnsi="宋体" w:cs="Times New Roman"/>
          <w:b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 xml:space="preserve"> </w:t>
      </w:r>
      <w:r w:rsidRPr="00A71BF5">
        <w:rPr>
          <w:rFonts w:ascii="仿宋_GB2312" w:eastAsia="仿宋_GB2312" w:hAnsi="宋体" w:cs="Times New Roman" w:hint="eastAsia"/>
          <w:b/>
          <w:sz w:val="32"/>
          <w:szCs w:val="28"/>
        </w:rPr>
        <w:t>1、</w:t>
      </w:r>
      <w:r w:rsidR="006722F3" w:rsidRPr="00A71BF5">
        <w:rPr>
          <w:rFonts w:ascii="仿宋_GB2312" w:eastAsia="仿宋_GB2312" w:hAnsi="宋体" w:cs="Times New Roman" w:hint="eastAsia"/>
          <w:b/>
          <w:sz w:val="32"/>
          <w:szCs w:val="28"/>
        </w:rPr>
        <w:t>关于</w:t>
      </w:r>
      <w:r w:rsidRPr="00A71BF5">
        <w:rPr>
          <w:rFonts w:ascii="仿宋_GB2312" w:eastAsia="仿宋_GB2312" w:hAnsi="宋体" w:cs="Times New Roman" w:hint="eastAsia"/>
          <w:b/>
          <w:sz w:val="32"/>
          <w:szCs w:val="28"/>
        </w:rPr>
        <w:t>部分存量</w:t>
      </w:r>
      <w:proofErr w:type="gramStart"/>
      <w:r w:rsidRPr="00A71BF5">
        <w:rPr>
          <w:rFonts w:ascii="仿宋_GB2312" w:eastAsia="仿宋_GB2312" w:hAnsi="宋体" w:cs="Times New Roman" w:hint="eastAsia"/>
          <w:b/>
          <w:sz w:val="32"/>
          <w:szCs w:val="28"/>
        </w:rPr>
        <w:t>房资产</w:t>
      </w:r>
      <w:proofErr w:type="gramEnd"/>
      <w:r w:rsidRPr="00A71BF5">
        <w:rPr>
          <w:rFonts w:ascii="仿宋_GB2312" w:eastAsia="仿宋_GB2312" w:hAnsi="宋体" w:cs="Times New Roman" w:hint="eastAsia"/>
          <w:b/>
          <w:sz w:val="32"/>
          <w:szCs w:val="28"/>
        </w:rPr>
        <w:t>滞留帐外</w:t>
      </w:r>
      <w:r w:rsidR="006722F3" w:rsidRPr="00A71BF5">
        <w:rPr>
          <w:rFonts w:ascii="仿宋_GB2312" w:eastAsia="仿宋_GB2312" w:hAnsi="宋体" w:cs="Times New Roman" w:hint="eastAsia"/>
          <w:b/>
          <w:sz w:val="32"/>
          <w:szCs w:val="28"/>
        </w:rPr>
        <w:t>的整改情况</w:t>
      </w:r>
    </w:p>
    <w:p w:rsidR="00100F5D" w:rsidRPr="00F659F8" w:rsidRDefault="006722F3" w:rsidP="008D165E">
      <w:pPr>
        <w:widowControl/>
        <w:spacing w:line="400" w:lineRule="exact"/>
        <w:ind w:firstLineChars="200" w:firstLine="640"/>
        <w:outlineLvl w:val="0"/>
        <w:rPr>
          <w:rFonts w:ascii="仿宋_GB2312" w:eastAsia="仿宋_GB2312" w:hAnsi="宋体" w:cs="Times New Roman"/>
          <w:sz w:val="32"/>
          <w:szCs w:val="28"/>
        </w:rPr>
      </w:pPr>
      <w:r w:rsidRPr="00F659F8">
        <w:rPr>
          <w:rFonts w:ascii="仿宋_GB2312" w:eastAsia="仿宋_GB2312" w:hAnsi="宋体" w:cs="Times New Roman" w:hint="eastAsia"/>
          <w:sz w:val="32"/>
          <w:szCs w:val="28"/>
        </w:rPr>
        <w:t>本公司已将</w:t>
      </w:r>
      <w:proofErr w:type="gramStart"/>
      <w:r w:rsidRPr="00F659F8">
        <w:rPr>
          <w:rFonts w:ascii="仿宋_GB2312" w:eastAsia="仿宋_GB2312" w:hAnsi="宋体" w:cs="Times New Roman" w:hint="eastAsia"/>
          <w:sz w:val="32"/>
          <w:szCs w:val="28"/>
        </w:rPr>
        <w:t>林司后</w:t>
      </w:r>
      <w:proofErr w:type="gramEnd"/>
      <w:r w:rsidRPr="00F659F8">
        <w:rPr>
          <w:rFonts w:ascii="仿宋_GB2312" w:eastAsia="仿宋_GB2312" w:hAnsi="宋体" w:cs="Times New Roman" w:hint="eastAsia"/>
          <w:sz w:val="32"/>
          <w:szCs w:val="28"/>
        </w:rPr>
        <w:t>、香吉公寓等1727.1</w:t>
      </w:r>
      <w:r w:rsidRPr="00F659F8">
        <w:rPr>
          <w:rFonts w:ascii="Segoe UI Symbol" w:eastAsia="Segoe UI Symbol" w:hAnsi="Segoe UI Symbol" w:cs="Segoe UI Symbol" w:hint="eastAsia"/>
          <w:sz w:val="32"/>
          <w:szCs w:val="28"/>
        </w:rPr>
        <w:t>㎡</w:t>
      </w:r>
      <w:r w:rsidR="00142AB3" w:rsidRPr="00F659F8">
        <w:rPr>
          <w:rFonts w:ascii="仿宋_GB2312" w:eastAsia="仿宋_GB2312" w:hAnsi="宋体" w:cs="Times New Roman" w:hint="eastAsia"/>
          <w:sz w:val="32"/>
          <w:szCs w:val="28"/>
        </w:rPr>
        <w:t>帐外房产进行了</w:t>
      </w:r>
      <w:r w:rsidRPr="00F659F8">
        <w:rPr>
          <w:rFonts w:ascii="仿宋_GB2312" w:eastAsia="仿宋_GB2312" w:hAnsi="宋体" w:cs="Times New Roman" w:hint="eastAsia"/>
          <w:sz w:val="32"/>
          <w:szCs w:val="28"/>
        </w:rPr>
        <w:t>入账处理。</w:t>
      </w:r>
      <w:r w:rsidR="00142AB3" w:rsidRPr="00F659F8">
        <w:rPr>
          <w:rFonts w:ascii="仿宋_GB2312" w:eastAsia="仿宋_GB2312" w:hAnsi="宋体" w:cs="Times New Roman" w:hint="eastAsia"/>
          <w:sz w:val="32"/>
          <w:szCs w:val="28"/>
        </w:rPr>
        <w:t>整改资料见附件1。</w:t>
      </w:r>
    </w:p>
    <w:p w:rsidR="00100F5D" w:rsidRPr="00A71BF5" w:rsidRDefault="0014455C" w:rsidP="001C3F83">
      <w:pPr>
        <w:widowControl/>
        <w:spacing w:line="400" w:lineRule="exact"/>
        <w:ind w:firstLineChars="196" w:firstLine="630"/>
        <w:outlineLvl w:val="0"/>
        <w:rPr>
          <w:rFonts w:ascii="仿宋_GB2312" w:eastAsia="仿宋_GB2312" w:hAnsi="宋体" w:cs="Times New Roman"/>
          <w:b/>
          <w:sz w:val="32"/>
          <w:szCs w:val="28"/>
        </w:rPr>
      </w:pPr>
      <w:r w:rsidRPr="00A71BF5">
        <w:rPr>
          <w:rFonts w:ascii="仿宋_GB2312" w:eastAsia="仿宋_GB2312" w:hAnsi="宋体" w:cs="Times New Roman" w:hint="eastAsia"/>
          <w:b/>
          <w:sz w:val="32"/>
          <w:szCs w:val="28"/>
        </w:rPr>
        <w:t>2、</w:t>
      </w:r>
      <w:r w:rsidR="006722F3" w:rsidRPr="00A71BF5">
        <w:rPr>
          <w:rFonts w:ascii="仿宋_GB2312" w:eastAsia="仿宋_GB2312" w:hAnsi="宋体" w:cs="Times New Roman" w:hint="eastAsia"/>
          <w:b/>
          <w:sz w:val="32"/>
          <w:szCs w:val="28"/>
        </w:rPr>
        <w:t>关于</w:t>
      </w:r>
      <w:r w:rsidR="00100F5D" w:rsidRPr="00A71BF5">
        <w:rPr>
          <w:rFonts w:ascii="仿宋_GB2312" w:eastAsia="仿宋_GB2312" w:hAnsi="宋体" w:cs="Times New Roman" w:hint="eastAsia"/>
          <w:b/>
          <w:sz w:val="32"/>
          <w:szCs w:val="28"/>
        </w:rPr>
        <w:t>部分</w:t>
      </w:r>
      <w:r w:rsidR="005B054E" w:rsidRPr="00A71BF5">
        <w:rPr>
          <w:rFonts w:ascii="仿宋_GB2312" w:eastAsia="仿宋_GB2312" w:hAnsi="宋体" w:cs="Times New Roman" w:hint="eastAsia"/>
          <w:b/>
          <w:sz w:val="32"/>
          <w:szCs w:val="28"/>
        </w:rPr>
        <w:t>房产</w:t>
      </w:r>
      <w:r w:rsidR="00100F5D" w:rsidRPr="00A71BF5">
        <w:rPr>
          <w:rFonts w:ascii="仿宋_GB2312" w:eastAsia="仿宋_GB2312" w:hAnsi="宋体" w:cs="Times New Roman" w:hint="eastAsia"/>
          <w:b/>
          <w:sz w:val="32"/>
          <w:szCs w:val="28"/>
        </w:rPr>
        <w:t>租赁超过规定期限</w:t>
      </w:r>
      <w:r w:rsidR="006722F3" w:rsidRPr="00A71BF5">
        <w:rPr>
          <w:rFonts w:ascii="仿宋_GB2312" w:eastAsia="仿宋_GB2312" w:hAnsi="宋体" w:cs="Times New Roman" w:hint="eastAsia"/>
          <w:b/>
          <w:sz w:val="32"/>
          <w:szCs w:val="28"/>
        </w:rPr>
        <w:t>的整改情况</w:t>
      </w:r>
    </w:p>
    <w:p w:rsidR="003F5C05" w:rsidRPr="00F659F8" w:rsidRDefault="006722F3" w:rsidP="008D165E">
      <w:pPr>
        <w:spacing w:line="400" w:lineRule="exact"/>
        <w:ind w:firstLine="540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针对2016年二轻房产将东</w:t>
      </w:r>
      <w:proofErr w:type="gramStart"/>
      <w:r w:rsidRPr="00F659F8">
        <w:rPr>
          <w:rFonts w:ascii="仿宋_GB2312" w:eastAsia="仿宋_GB2312" w:hAnsi="宋体" w:hint="eastAsia"/>
          <w:sz w:val="32"/>
          <w:szCs w:val="28"/>
        </w:rPr>
        <w:t>清大厦</w:t>
      </w:r>
      <w:proofErr w:type="gramEnd"/>
      <w:r w:rsidRPr="00F659F8">
        <w:rPr>
          <w:rFonts w:ascii="仿宋_GB2312" w:eastAsia="仿宋_GB2312" w:hAnsi="宋体" w:hint="eastAsia"/>
          <w:sz w:val="32"/>
          <w:szCs w:val="28"/>
        </w:rPr>
        <w:t>裙房新华路6号2-3层五处房产对外出租</w:t>
      </w:r>
      <w:r w:rsidR="005E6388" w:rsidRPr="00F659F8">
        <w:rPr>
          <w:rFonts w:ascii="仿宋_GB2312" w:eastAsia="仿宋_GB2312" w:hAnsi="宋体" w:hint="eastAsia"/>
          <w:sz w:val="32"/>
          <w:szCs w:val="28"/>
        </w:rPr>
        <w:t>年限</w:t>
      </w:r>
      <w:r w:rsidRPr="00F659F8">
        <w:rPr>
          <w:rFonts w:ascii="仿宋_GB2312" w:eastAsia="仿宋_GB2312" w:hAnsi="宋体" w:hint="eastAsia"/>
          <w:sz w:val="32"/>
          <w:szCs w:val="28"/>
        </w:rPr>
        <w:t>超过5年的事宜</w:t>
      </w:r>
      <w:r w:rsidR="005E6388" w:rsidRPr="00F659F8">
        <w:rPr>
          <w:rFonts w:ascii="仿宋_GB2312" w:eastAsia="仿宋_GB2312" w:hAnsi="宋体" w:hint="eastAsia"/>
          <w:sz w:val="32"/>
          <w:szCs w:val="28"/>
        </w:rPr>
        <w:t>，</w:t>
      </w:r>
      <w:r w:rsidRPr="00F659F8">
        <w:rPr>
          <w:rFonts w:ascii="仿宋_GB2312" w:eastAsia="仿宋_GB2312" w:hAnsi="宋体" w:hint="eastAsia"/>
          <w:sz w:val="32"/>
          <w:szCs w:val="28"/>
        </w:rPr>
        <w:t>鉴于</w:t>
      </w:r>
      <w:r w:rsidR="00142AB3" w:rsidRPr="00F659F8">
        <w:rPr>
          <w:rFonts w:ascii="仿宋_GB2312" w:eastAsia="仿宋_GB2312" w:hAnsi="宋体" w:hint="eastAsia"/>
          <w:sz w:val="32"/>
          <w:szCs w:val="28"/>
        </w:rPr>
        <w:t>合同</w:t>
      </w:r>
      <w:r w:rsidR="00247D8B" w:rsidRPr="00F659F8">
        <w:rPr>
          <w:rFonts w:ascii="仿宋_GB2312" w:eastAsia="仿宋_GB2312" w:hAnsi="宋体" w:hint="eastAsia"/>
          <w:sz w:val="32"/>
          <w:szCs w:val="28"/>
        </w:rPr>
        <w:t>仍</w:t>
      </w:r>
      <w:r w:rsidR="00142AB3" w:rsidRPr="00F659F8">
        <w:rPr>
          <w:rFonts w:ascii="仿宋_GB2312" w:eastAsia="仿宋_GB2312" w:hAnsi="宋体" w:hint="eastAsia"/>
          <w:sz w:val="32"/>
          <w:szCs w:val="28"/>
        </w:rPr>
        <w:t>在存续期</w:t>
      </w:r>
      <w:r w:rsidRPr="00F659F8">
        <w:rPr>
          <w:rFonts w:ascii="仿宋_GB2312" w:eastAsia="仿宋_GB2312" w:hAnsi="宋体" w:hint="eastAsia"/>
          <w:sz w:val="32"/>
          <w:szCs w:val="28"/>
        </w:rPr>
        <w:t>，</w:t>
      </w:r>
      <w:r w:rsidR="00142AB3" w:rsidRPr="00F659F8">
        <w:rPr>
          <w:rFonts w:ascii="仿宋_GB2312" w:eastAsia="仿宋_GB2312" w:hAnsi="宋体" w:hint="eastAsia"/>
          <w:sz w:val="32"/>
          <w:szCs w:val="28"/>
        </w:rPr>
        <w:t>经公司集体讨论决定</w:t>
      </w:r>
      <w:r w:rsidR="00247D8B" w:rsidRPr="00F659F8">
        <w:rPr>
          <w:rFonts w:ascii="仿宋_GB2312" w:eastAsia="仿宋_GB2312" w:hAnsi="宋体" w:hint="eastAsia"/>
          <w:sz w:val="32"/>
          <w:szCs w:val="28"/>
        </w:rPr>
        <w:t>，暂时将上述</w:t>
      </w:r>
      <w:r w:rsidR="00142AB3" w:rsidRPr="00F659F8">
        <w:rPr>
          <w:rFonts w:ascii="仿宋_GB2312" w:eastAsia="仿宋_GB2312" w:hAnsi="宋体" w:hint="eastAsia"/>
          <w:sz w:val="32"/>
          <w:szCs w:val="28"/>
        </w:rPr>
        <w:t>合同执行至到期</w:t>
      </w:r>
      <w:r w:rsidR="00247D8B" w:rsidRPr="00F659F8">
        <w:rPr>
          <w:rFonts w:ascii="仿宋_GB2312" w:eastAsia="仿宋_GB2312" w:hAnsi="宋体" w:hint="eastAsia"/>
          <w:sz w:val="32"/>
          <w:szCs w:val="28"/>
        </w:rPr>
        <w:t>。为进一步规范公司房产租赁工作，避免此类问题再次发生，</w:t>
      </w:r>
      <w:r w:rsidR="003F5C05" w:rsidRPr="00F659F8">
        <w:rPr>
          <w:rFonts w:ascii="仿宋_GB2312" w:eastAsia="仿宋_GB2312" w:hAnsi="宋体" w:hint="eastAsia"/>
          <w:sz w:val="32"/>
          <w:szCs w:val="28"/>
        </w:rPr>
        <w:t>公司经营班子</w:t>
      </w:r>
      <w:r w:rsidR="00247D8B" w:rsidRPr="00F659F8">
        <w:rPr>
          <w:rFonts w:ascii="仿宋_GB2312" w:eastAsia="仿宋_GB2312" w:hAnsi="宋体" w:hint="eastAsia"/>
          <w:sz w:val="32"/>
          <w:szCs w:val="28"/>
        </w:rPr>
        <w:t>将根据国资监管要求，尽快</w:t>
      </w:r>
      <w:r w:rsidR="003F5C05" w:rsidRPr="00F659F8">
        <w:rPr>
          <w:rFonts w:ascii="仿宋_GB2312" w:eastAsia="仿宋_GB2312" w:hAnsi="宋体" w:hint="eastAsia"/>
          <w:sz w:val="32"/>
          <w:szCs w:val="28"/>
        </w:rPr>
        <w:t>制定公司物业出租制度和实施细则，上报公司董事会审议。</w:t>
      </w:r>
    </w:p>
    <w:p w:rsidR="005E6388" w:rsidRPr="00F659F8" w:rsidRDefault="005E6388" w:rsidP="008D165E">
      <w:pPr>
        <w:spacing w:line="400" w:lineRule="exact"/>
        <w:ind w:firstLine="540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特此报告。</w:t>
      </w:r>
    </w:p>
    <w:p w:rsidR="003F5C05" w:rsidRPr="00F659F8" w:rsidRDefault="003F5C05" w:rsidP="008D165E">
      <w:pPr>
        <w:spacing w:line="40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附</w:t>
      </w:r>
      <w:r w:rsidR="005E6388" w:rsidRPr="00F659F8">
        <w:rPr>
          <w:rFonts w:ascii="仿宋_GB2312" w:eastAsia="仿宋_GB2312" w:hAnsi="宋体" w:hint="eastAsia"/>
          <w:sz w:val="32"/>
          <w:szCs w:val="28"/>
        </w:rPr>
        <w:t>件</w:t>
      </w:r>
      <w:r w:rsidRPr="00F659F8">
        <w:rPr>
          <w:rFonts w:ascii="仿宋_GB2312" w:eastAsia="仿宋_GB2312" w:hAnsi="宋体" w:hint="eastAsia"/>
          <w:sz w:val="32"/>
          <w:szCs w:val="28"/>
        </w:rPr>
        <w:t>：</w:t>
      </w:r>
      <w:r w:rsidR="00142AB3" w:rsidRPr="00F659F8">
        <w:rPr>
          <w:rFonts w:ascii="仿宋_GB2312" w:eastAsia="仿宋_GB2312" w:hAnsi="宋体" w:hint="eastAsia"/>
          <w:sz w:val="32"/>
          <w:szCs w:val="28"/>
        </w:rPr>
        <w:t>1.帐外房产整改</w:t>
      </w:r>
      <w:bookmarkStart w:id="0" w:name="_GoBack"/>
      <w:bookmarkEnd w:id="0"/>
      <w:r w:rsidR="00142AB3" w:rsidRPr="00F659F8">
        <w:rPr>
          <w:rFonts w:ascii="仿宋_GB2312" w:eastAsia="仿宋_GB2312" w:hAnsi="宋体" w:hint="eastAsia"/>
          <w:sz w:val="32"/>
          <w:szCs w:val="28"/>
        </w:rPr>
        <w:t>资料</w:t>
      </w:r>
    </w:p>
    <w:p w:rsidR="003F5C05" w:rsidRPr="00F659F8" w:rsidRDefault="00142AB3" w:rsidP="008D165E">
      <w:pPr>
        <w:spacing w:line="400" w:lineRule="exact"/>
        <w:ind w:firstLineChars="500" w:firstLine="1600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2.超期租赁房产整改资料</w:t>
      </w:r>
    </w:p>
    <w:p w:rsidR="00605636" w:rsidRPr="00F659F8" w:rsidRDefault="00605636" w:rsidP="008D165E">
      <w:pPr>
        <w:spacing w:line="400" w:lineRule="exact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抄</w:t>
      </w:r>
      <w:r w:rsidR="00A71FED" w:rsidRPr="00F659F8">
        <w:rPr>
          <w:rFonts w:ascii="仿宋_GB2312" w:eastAsia="仿宋_GB2312" w:hAnsi="宋体" w:hint="eastAsia"/>
          <w:sz w:val="32"/>
          <w:szCs w:val="28"/>
        </w:rPr>
        <w:t>报</w:t>
      </w:r>
      <w:r w:rsidRPr="00F659F8">
        <w:rPr>
          <w:rFonts w:ascii="仿宋_GB2312" w:eastAsia="仿宋_GB2312" w:hAnsi="宋体" w:hint="eastAsia"/>
          <w:sz w:val="32"/>
          <w:szCs w:val="28"/>
        </w:rPr>
        <w:t>：</w:t>
      </w:r>
    </w:p>
    <w:p w:rsidR="006A1E3E" w:rsidRPr="00F659F8" w:rsidRDefault="00605636" w:rsidP="008D165E">
      <w:pPr>
        <w:spacing w:line="400" w:lineRule="exact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杭州市实业投资集团有限公司</w:t>
      </w:r>
    </w:p>
    <w:p w:rsidR="00F659F8" w:rsidRDefault="003F5C05" w:rsidP="008D165E">
      <w:pPr>
        <w:spacing w:line="400" w:lineRule="exact"/>
        <w:ind w:firstLineChars="900" w:firstLine="2880"/>
        <w:jc w:val="right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 xml:space="preserve">       </w:t>
      </w:r>
    </w:p>
    <w:p w:rsidR="003F5C05" w:rsidRPr="00F659F8" w:rsidRDefault="003F5C05" w:rsidP="008D165E">
      <w:pPr>
        <w:spacing w:line="400" w:lineRule="exact"/>
        <w:ind w:firstLineChars="900" w:firstLine="2880"/>
        <w:jc w:val="right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>杭州二轻房地产开发有限公司</w:t>
      </w:r>
    </w:p>
    <w:p w:rsidR="003F5C05" w:rsidRPr="00F659F8" w:rsidRDefault="003F5C05" w:rsidP="008D165E">
      <w:pPr>
        <w:spacing w:line="400" w:lineRule="exact"/>
        <w:ind w:firstLine="540"/>
        <w:jc w:val="right"/>
        <w:rPr>
          <w:rFonts w:ascii="仿宋_GB2312" w:eastAsia="仿宋_GB2312" w:hAnsi="宋体"/>
          <w:sz w:val="32"/>
          <w:szCs w:val="28"/>
        </w:rPr>
      </w:pPr>
      <w:r w:rsidRPr="00F659F8">
        <w:rPr>
          <w:rFonts w:ascii="仿宋_GB2312" w:eastAsia="仿宋_GB2312" w:hAnsi="宋体" w:hint="eastAsia"/>
          <w:sz w:val="32"/>
          <w:szCs w:val="28"/>
        </w:rPr>
        <w:t xml:space="preserve">                        二O一八年十一月十六日</w:t>
      </w:r>
    </w:p>
    <w:sectPr w:rsidR="003F5C05" w:rsidRPr="00F659F8" w:rsidSect="00AE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B0" w:rsidRDefault="008502B0" w:rsidP="001C3F83">
      <w:r>
        <w:separator/>
      </w:r>
    </w:p>
  </w:endnote>
  <w:endnote w:type="continuationSeparator" w:id="0">
    <w:p w:rsidR="008502B0" w:rsidRDefault="008502B0" w:rsidP="001C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altName w:val="Meiryo"/>
    <w:charset w:val="00"/>
    <w:family w:val="swiss"/>
    <w:pitch w:val="variable"/>
    <w:sig w:usb0="0000000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B0" w:rsidRDefault="008502B0" w:rsidP="001C3F83">
      <w:r>
        <w:separator/>
      </w:r>
    </w:p>
  </w:footnote>
  <w:footnote w:type="continuationSeparator" w:id="0">
    <w:p w:rsidR="008502B0" w:rsidRDefault="008502B0" w:rsidP="001C3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5D"/>
    <w:rsid w:val="00005A05"/>
    <w:rsid w:val="00023E0B"/>
    <w:rsid w:val="000302F6"/>
    <w:rsid w:val="00053FBE"/>
    <w:rsid w:val="000E0FC5"/>
    <w:rsid w:val="00100F5D"/>
    <w:rsid w:val="00142AB3"/>
    <w:rsid w:val="0014455C"/>
    <w:rsid w:val="001C3F83"/>
    <w:rsid w:val="00247D8B"/>
    <w:rsid w:val="003548EC"/>
    <w:rsid w:val="003F5C05"/>
    <w:rsid w:val="00435D7C"/>
    <w:rsid w:val="005221E4"/>
    <w:rsid w:val="005B054E"/>
    <w:rsid w:val="005E6388"/>
    <w:rsid w:val="00605636"/>
    <w:rsid w:val="006374AA"/>
    <w:rsid w:val="006602F6"/>
    <w:rsid w:val="006722F3"/>
    <w:rsid w:val="006A1E3E"/>
    <w:rsid w:val="0073291E"/>
    <w:rsid w:val="00741262"/>
    <w:rsid w:val="007571FC"/>
    <w:rsid w:val="007B64FA"/>
    <w:rsid w:val="007D590A"/>
    <w:rsid w:val="008502B0"/>
    <w:rsid w:val="008D165E"/>
    <w:rsid w:val="00A71BF5"/>
    <w:rsid w:val="00A71FED"/>
    <w:rsid w:val="00AE02C8"/>
    <w:rsid w:val="00B702C7"/>
    <w:rsid w:val="00D058A9"/>
    <w:rsid w:val="00DF36A7"/>
    <w:rsid w:val="00F659F8"/>
    <w:rsid w:val="00FA158D"/>
    <w:rsid w:val="00FA2640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E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3E0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F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3E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3E0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C3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C3F8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C3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C3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</dc:creator>
  <cp:lastModifiedBy>NTKO</cp:lastModifiedBy>
  <cp:revision>2</cp:revision>
  <cp:lastPrinted>2018-11-21T03:32:00Z</cp:lastPrinted>
  <dcterms:created xsi:type="dcterms:W3CDTF">2018-11-26T07:55:00Z</dcterms:created>
  <dcterms:modified xsi:type="dcterms:W3CDTF">2018-11-26T07:55:00Z</dcterms:modified>
</cp:coreProperties>
</file>