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杭实集团中层干部应聘人员信息登记表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textAlignment w:val="auto"/>
        <w:rPr>
          <w:rFonts w:ascii="楷体_GB2312" w:eastAsia="楷体_GB2312"/>
          <w:sz w:val="26"/>
        </w:rPr>
      </w:pPr>
      <w:r>
        <w:rPr>
          <w:rFonts w:hint="eastAsia" w:ascii="楷体_GB2312" w:eastAsia="楷体_GB2312"/>
          <w:sz w:val="28"/>
          <w:szCs w:val="28"/>
        </w:rPr>
        <w:t>报名职位：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公司治理部副部长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楷体_GB2312" w:eastAsia="楷体_GB2312"/>
          <w:sz w:val="26"/>
        </w:rPr>
        <w:t xml:space="preserve">                                   </w:t>
      </w:r>
    </w:p>
    <w:tbl>
      <w:tblPr>
        <w:tblStyle w:val="3"/>
        <w:tblW w:w="91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94"/>
        <w:gridCol w:w="199"/>
        <w:gridCol w:w="930"/>
        <w:gridCol w:w="303"/>
        <w:gridCol w:w="1137"/>
        <w:gridCol w:w="1009"/>
        <w:gridCol w:w="252"/>
        <w:gridCol w:w="1008"/>
        <w:gridCol w:w="196"/>
        <w:gridCol w:w="1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（2寸免冠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603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31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31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0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6932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任现职务层次时间</w:t>
            </w: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工作单位性质</w:t>
            </w: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机关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事业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国企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两新；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个人身份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公务员/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事业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国企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两新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个人联系方式(手机)</w:t>
            </w:r>
          </w:p>
        </w:tc>
        <w:tc>
          <w:tcPr>
            <w:tcW w:w="6932" w:type="dxa"/>
            <w:gridSpan w:val="9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160" w:lineRule="exact"/>
        <w:rPr>
          <w:rFonts w:eastAsia="仿宋_GB2312"/>
          <w:sz w:val="24"/>
        </w:rPr>
      </w:pP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8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1"/>
                <w:szCs w:val="32"/>
                <w:lang w:val="zh-CN"/>
              </w:rPr>
              <w:t>【</w:t>
            </w: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填写说明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】简历从大、中专院校学习时填起，一段经历先填起止时间，后填学习所在院校系及专业或工作单位及职务。起止时间填写到年月（年份用4位数字表示，月份用2位数字表示），起止之间用</w:t>
            </w:r>
            <w:r>
              <w:rPr>
                <w:rFonts w:hint="default" w:ascii="宋体" w:hAnsi="宋体"/>
                <w:sz w:val="21"/>
                <w:szCs w:val="32"/>
                <w:lang w:val="zh-CN"/>
              </w:rPr>
              <w:t>“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--</w:t>
            </w:r>
            <w:r>
              <w:rPr>
                <w:rFonts w:hint="default" w:ascii="宋体" w:hAnsi="宋体"/>
                <w:sz w:val="21"/>
                <w:szCs w:val="32"/>
                <w:lang w:val="zh-CN"/>
              </w:rPr>
              <w:t>”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连接，格式显示为：</w:t>
            </w:r>
            <w:r>
              <w:rPr>
                <w:rFonts w:hint="default" w:ascii="宋体" w:hAnsi="宋体"/>
                <w:sz w:val="21"/>
                <w:szCs w:val="32"/>
                <w:lang w:val="zh-CN"/>
              </w:rPr>
              <w:t>“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1991.01--2000.01</w:t>
            </w:r>
            <w:r>
              <w:rPr>
                <w:rFonts w:hint="default" w:ascii="宋体" w:hAnsi="宋体"/>
                <w:sz w:val="21"/>
                <w:szCs w:val="32"/>
                <w:lang w:val="zh-CN"/>
              </w:rPr>
              <w:t>”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。 各段经历时间要前后衔接，上一段经历的结束时间即为下一段经历的开始时间，不得空断，因病休学、休养、待分配、</w:t>
            </w: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待业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等都要如实填写。工作单位和职务一律使用规范</w:t>
            </w: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表述</w:t>
            </w:r>
            <w:r>
              <w:rPr>
                <w:rFonts w:hint="eastAsia" w:ascii="宋体" w:hAnsi="宋体"/>
                <w:sz w:val="21"/>
                <w:szCs w:val="32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884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94" w:rightChars="-45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近三年</w:t>
            </w:r>
          </w:p>
          <w:p>
            <w:pPr>
              <w:ind w:left="-107" w:leftChars="-51" w:right="-94" w:rightChars="-45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年度考核情况</w:t>
            </w:r>
          </w:p>
        </w:tc>
        <w:tc>
          <w:tcPr>
            <w:tcW w:w="7884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</w:rPr>
              <w:t>年度考核：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</w:rPr>
              <w:t>年度考核：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20</w:t>
            </w: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</w:rPr>
              <w:t>年度考核</w:t>
            </w:r>
            <w:r>
              <w:rPr>
                <w:rFonts w:hint="eastAsia" w:eastAsia="仿宋_GB2312"/>
                <w:sz w:val="24"/>
              </w:rPr>
              <w:t xml:space="preserve">：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94" w:rightChars="-45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本人承诺</w:t>
            </w:r>
          </w:p>
        </w:tc>
        <w:tc>
          <w:tcPr>
            <w:tcW w:w="7884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本人承诺以上所有信息真实有效，否则同意取消本人比选资格，并愿意接受组织处理、纳入失信人员名单。</w:t>
            </w:r>
          </w:p>
          <w:p>
            <w:pPr>
              <w:spacing w:line="360" w:lineRule="auto"/>
              <w:ind w:firstLine="4320" w:firstLineChars="18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签名：</w:t>
            </w:r>
          </w:p>
          <w:p>
            <w:pPr>
              <w:ind w:firstLine="4320" w:firstLineChars="18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集团</w:t>
            </w:r>
            <w:r>
              <w:rPr>
                <w:rFonts w:hint="eastAsia" w:eastAsia="仿宋_GB2312"/>
                <w:sz w:val="24"/>
                <w:lang w:val="en-US" w:eastAsia="zh-CN"/>
              </w:rPr>
              <w:t>党群工作部门</w:t>
            </w: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78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（</w:t>
            </w:r>
            <w:r>
              <w:rPr>
                <w:rFonts w:hint="eastAsia" w:eastAsia="仿宋_GB2312"/>
                <w:sz w:val="24"/>
              </w:rPr>
              <w:t>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备注栏</w:t>
            </w:r>
          </w:p>
        </w:tc>
        <w:tc>
          <w:tcPr>
            <w:tcW w:w="788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jc0OWNlMDFmZTk4ZTY0ZjNkZmQ1OWZhZDExZGMifQ=="/>
  </w:docVars>
  <w:rsids>
    <w:rsidRoot w:val="7A4D20FD"/>
    <w:rsid w:val="7A4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2023-08-04T03:36:00Z</dcterms:created>
  <dc:creator>Administrator</dc:creator>
  <cp:lastModifiedBy>Administrator</cp:lastModifiedBy>
  <dcterms:modified xsi:type="dcterms:W3CDTF">2023-08-04T03:36:18Z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9314C51D64644D98B5D789C2B34C7FF2_11</vt:lpwstr>
  </property>
</Properties>
</file>